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1FB57" w14:textId="77777777" w:rsidR="00557CC4" w:rsidRPr="00287DDA" w:rsidRDefault="00287DDA" w:rsidP="00287DDA">
      <w:pPr>
        <w:pStyle w:val="Nagwek1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bookmarkStart w:id="0" w:name="_GoBack"/>
      <w:bookmarkEnd w:id="0"/>
      <w:r w:rsidRPr="00287DDA">
        <w:rPr>
          <w:rFonts w:asciiTheme="minorHAnsi" w:hAnsiTheme="minorHAnsi" w:cstheme="minorHAnsi"/>
          <w:b/>
          <w:color w:val="auto"/>
          <w:sz w:val="28"/>
          <w:szCs w:val="28"/>
        </w:rPr>
        <w:t>Klauzula informacyjna dla nadawców rozmów telefonicznych oraz nadawców i odbiorców korespondencji elektronicznej</w:t>
      </w:r>
    </w:p>
    <w:p w14:paraId="46B3F67F" w14:textId="77777777" w:rsidR="00EB3230" w:rsidRPr="00044095" w:rsidRDefault="00EB3230" w:rsidP="00287DDA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01044154" w14:textId="77777777" w:rsidR="00A538B7" w:rsidRPr="00287DDA" w:rsidRDefault="00A538B7" w:rsidP="00287DDA">
      <w:pPr>
        <w:spacing w:after="150" w:line="360" w:lineRule="auto"/>
        <w:rPr>
          <w:rFonts w:cstheme="minorHAnsi"/>
          <w:bCs/>
          <w:sz w:val="24"/>
          <w:szCs w:val="24"/>
          <w:lang w:eastAsia="pl-PL"/>
        </w:rPr>
      </w:pPr>
      <w:r w:rsidRPr="00287DDA">
        <w:rPr>
          <w:rFonts w:cstheme="minorHAnsi"/>
          <w:bCs/>
          <w:sz w:val="24"/>
          <w:szCs w:val="24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informuję, że:</w:t>
      </w:r>
    </w:p>
    <w:p w14:paraId="1B4AE92B" w14:textId="77777777" w:rsidR="00044095" w:rsidRPr="00287DDA" w:rsidRDefault="00A538B7" w:rsidP="00287DDA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287DDA">
        <w:rPr>
          <w:rFonts w:asciiTheme="minorHAnsi" w:hAnsiTheme="minorHAnsi" w:cstheme="minorHAnsi"/>
          <w:sz w:val="24"/>
          <w:szCs w:val="24"/>
        </w:rPr>
        <w:t>Administratorem Pani</w:t>
      </w:r>
      <w:r w:rsidR="00287DDA">
        <w:rPr>
          <w:rFonts w:asciiTheme="minorHAnsi" w:hAnsiTheme="minorHAnsi" w:cstheme="minorHAnsi"/>
          <w:sz w:val="24"/>
          <w:szCs w:val="24"/>
        </w:rPr>
        <w:t xml:space="preserve"> </w:t>
      </w:r>
      <w:r w:rsidRPr="00287DDA">
        <w:rPr>
          <w:rFonts w:asciiTheme="minorHAnsi" w:hAnsiTheme="minorHAnsi" w:cstheme="minorHAnsi"/>
          <w:sz w:val="24"/>
          <w:szCs w:val="24"/>
        </w:rPr>
        <w:t>/</w:t>
      </w:r>
      <w:r w:rsidR="00287DDA">
        <w:rPr>
          <w:rFonts w:asciiTheme="minorHAnsi" w:hAnsiTheme="minorHAnsi" w:cstheme="minorHAnsi"/>
          <w:sz w:val="24"/>
          <w:szCs w:val="24"/>
        </w:rPr>
        <w:t xml:space="preserve"> </w:t>
      </w:r>
      <w:r w:rsidRPr="00287DDA">
        <w:rPr>
          <w:rFonts w:asciiTheme="minorHAnsi" w:hAnsiTheme="minorHAnsi" w:cstheme="minorHAnsi"/>
          <w:sz w:val="24"/>
          <w:szCs w:val="24"/>
        </w:rPr>
        <w:t xml:space="preserve">Pana danych osobowych jest </w:t>
      </w:r>
      <w:r w:rsidR="00044095" w:rsidRPr="00287DDA">
        <w:rPr>
          <w:rStyle w:val="normaltextrun"/>
          <w:rFonts w:asciiTheme="minorHAnsi" w:hAnsiTheme="minorHAnsi" w:cstheme="minorHAnsi"/>
          <w:sz w:val="24"/>
          <w:szCs w:val="24"/>
        </w:rPr>
        <w:t>Przedszkole nr 427 „Kraina Radości”, ul. Radosna 11, 02-956 Warszawa.</w:t>
      </w:r>
    </w:p>
    <w:p w14:paraId="23DFCC33" w14:textId="77777777" w:rsidR="00A538B7" w:rsidRPr="00287DDA" w:rsidRDefault="00A538B7" w:rsidP="00287DDA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287DDA">
        <w:rPr>
          <w:rFonts w:asciiTheme="minorHAnsi" w:hAnsiTheme="minorHAnsi" w:cstheme="minorHAnsi"/>
          <w:sz w:val="24"/>
          <w:szCs w:val="24"/>
        </w:rPr>
        <w:t>W sprawach związanych z ochroną danych osobowych proszę kontaktować się z inspektorem ochrony danych za pośrednictwem poczty elektronicznej pod adresem</w:t>
      </w:r>
      <w:r w:rsidR="00287DDA">
        <w:rPr>
          <w:rFonts w:asciiTheme="minorHAnsi" w:hAnsiTheme="minorHAnsi" w:cstheme="minorHAnsi"/>
          <w:sz w:val="24"/>
          <w:szCs w:val="24"/>
        </w:rPr>
        <w:t xml:space="preserve"> </w:t>
      </w:r>
      <w:hyperlink r:id="rId10" w:history="1">
        <w:r w:rsidR="00287DDA" w:rsidRPr="00A9719B">
          <w:rPr>
            <w:rStyle w:val="Hipercze"/>
            <w:rFonts w:asciiTheme="minorHAnsi" w:hAnsiTheme="minorHAnsi" w:cstheme="minorHAnsi"/>
            <w:sz w:val="24"/>
            <w:szCs w:val="24"/>
          </w:rPr>
          <w:t>iod@dbfowilanow.waw.pl</w:t>
        </w:r>
      </w:hyperlink>
      <w:r w:rsidRPr="00287DDA">
        <w:rPr>
          <w:rFonts w:asciiTheme="minorHAnsi" w:hAnsiTheme="minorHAnsi" w:cstheme="minorHAnsi"/>
          <w:sz w:val="24"/>
          <w:szCs w:val="24"/>
        </w:rPr>
        <w:t xml:space="preserve"> lub poczty tradycyjnej pod adresem siedziby administratora.</w:t>
      </w:r>
    </w:p>
    <w:p w14:paraId="5BA97AA2" w14:textId="77777777" w:rsidR="00A538B7" w:rsidRPr="00287DDA" w:rsidRDefault="00A538B7" w:rsidP="00287DDA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287DDA">
        <w:rPr>
          <w:rFonts w:asciiTheme="minorHAnsi" w:hAnsiTheme="minorHAnsi" w:cstheme="minorHAnsi"/>
          <w:sz w:val="24"/>
          <w:szCs w:val="24"/>
        </w:rPr>
        <w:t>Podstawą przetwarzania Pani / Pana danych osobowych jest:</w:t>
      </w:r>
    </w:p>
    <w:p w14:paraId="0FD28098" w14:textId="77777777" w:rsidR="00044095" w:rsidRPr="00287DDA" w:rsidRDefault="00044095" w:rsidP="00287DDA">
      <w:pPr>
        <w:pStyle w:val="Akapitzlist"/>
        <w:numPr>
          <w:ilvl w:val="1"/>
          <w:numId w:val="1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287DDA">
        <w:rPr>
          <w:rFonts w:asciiTheme="minorHAnsi" w:hAnsiTheme="minorHAnsi" w:cstheme="minorHAnsi"/>
          <w:sz w:val="24"/>
          <w:szCs w:val="24"/>
        </w:rPr>
        <w:t>art. 6 ust. 1 lit c RODO – niezbędność do wypełnienia obowiązku prawnego ciążącego na administratorze, polegającego na zapewnieniu kanałów kontaktowych z placówką;</w:t>
      </w:r>
    </w:p>
    <w:p w14:paraId="199BFA06" w14:textId="77777777" w:rsidR="00B33CEE" w:rsidRPr="00287DDA" w:rsidRDefault="00B33CEE" w:rsidP="00287DDA">
      <w:pPr>
        <w:pStyle w:val="Akapitzlist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87DDA">
        <w:rPr>
          <w:rFonts w:asciiTheme="minorHAnsi" w:hAnsiTheme="minorHAnsi" w:cstheme="minorHAnsi"/>
          <w:sz w:val="24"/>
          <w:szCs w:val="24"/>
        </w:rPr>
        <w:t>art. 6 ust. 1 lit. f RODO - prawnie uzasadniony interes administratora danych</w:t>
      </w:r>
      <w:r w:rsidR="00044095" w:rsidRPr="00287DDA">
        <w:rPr>
          <w:rFonts w:asciiTheme="minorHAnsi" w:hAnsiTheme="minorHAnsi" w:cstheme="minorHAnsi"/>
          <w:sz w:val="24"/>
          <w:szCs w:val="24"/>
        </w:rPr>
        <w:t xml:space="preserve"> </w:t>
      </w:r>
      <w:r w:rsidRPr="00287DDA">
        <w:rPr>
          <w:rFonts w:asciiTheme="minorHAnsi" w:hAnsiTheme="minorHAnsi" w:cstheme="minorHAnsi"/>
          <w:sz w:val="24"/>
          <w:szCs w:val="24"/>
        </w:rPr>
        <w:t>polegający na umożliwieniu kontaktu elektronicznego</w:t>
      </w:r>
      <w:r w:rsidR="00044095" w:rsidRPr="00287DDA">
        <w:rPr>
          <w:rFonts w:asciiTheme="minorHAnsi" w:hAnsiTheme="minorHAnsi" w:cstheme="minorHAnsi"/>
          <w:sz w:val="24"/>
          <w:szCs w:val="24"/>
        </w:rPr>
        <w:t xml:space="preserve"> i telefonicznego</w:t>
      </w:r>
      <w:r w:rsidRPr="00287DDA">
        <w:rPr>
          <w:rFonts w:asciiTheme="minorHAnsi" w:hAnsiTheme="minorHAnsi" w:cstheme="minorHAnsi"/>
          <w:sz w:val="24"/>
          <w:szCs w:val="24"/>
        </w:rPr>
        <w:t xml:space="preserve"> z administratorem;</w:t>
      </w:r>
    </w:p>
    <w:p w14:paraId="0FD37181" w14:textId="77777777" w:rsidR="006A4D76" w:rsidRPr="00287DDA" w:rsidRDefault="00B33CEE" w:rsidP="00287DDA">
      <w:pPr>
        <w:pStyle w:val="Akapitzlist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87DDA">
        <w:rPr>
          <w:rFonts w:asciiTheme="minorHAnsi" w:hAnsiTheme="minorHAnsi" w:cstheme="minorHAnsi"/>
          <w:sz w:val="24"/>
          <w:szCs w:val="24"/>
        </w:rPr>
        <w:t>art. 6 ust. 1 lit. b RODO</w:t>
      </w:r>
      <w:r w:rsidR="00287DDA">
        <w:rPr>
          <w:rFonts w:asciiTheme="minorHAnsi" w:hAnsiTheme="minorHAnsi" w:cstheme="minorHAnsi"/>
          <w:sz w:val="24"/>
          <w:szCs w:val="24"/>
        </w:rPr>
        <w:t xml:space="preserve"> </w:t>
      </w:r>
      <w:r w:rsidRPr="00287DDA">
        <w:rPr>
          <w:rFonts w:asciiTheme="minorHAnsi" w:hAnsiTheme="minorHAnsi" w:cstheme="minorHAnsi"/>
          <w:sz w:val="24"/>
          <w:szCs w:val="24"/>
        </w:rPr>
        <w:t>- niezbędność do realizacji umowy zawartej z kontrahentami w zakresie korespondencji prowadzonej w celu realizacji umowy;</w:t>
      </w:r>
    </w:p>
    <w:p w14:paraId="3DB6139E" w14:textId="77777777" w:rsidR="006A4D76" w:rsidRPr="00287DDA" w:rsidRDefault="00EB3230" w:rsidP="00287DDA">
      <w:pPr>
        <w:pStyle w:val="Akapitzlist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87DDA">
        <w:rPr>
          <w:rFonts w:asciiTheme="minorHAnsi" w:hAnsiTheme="minorHAnsi" w:cstheme="minorHAnsi"/>
          <w:sz w:val="24"/>
          <w:szCs w:val="24"/>
        </w:rPr>
        <w:t xml:space="preserve">art. 6 ust. 1 lit f </w:t>
      </w:r>
      <w:r w:rsidR="006A4D76" w:rsidRPr="00287DDA">
        <w:rPr>
          <w:rFonts w:asciiTheme="minorHAnsi" w:hAnsiTheme="minorHAnsi" w:cstheme="minorHAnsi"/>
          <w:sz w:val="24"/>
          <w:szCs w:val="24"/>
        </w:rPr>
        <w:t>- prawnie uzasadniony interes administratora polegający na dochodzeniu roszczeń lub obrony przed roszczeniami, zgodnie z ogólnymi obowiązującymi przepisami prawa, w szczególności z ustawą z dnia 23 kwietnia 1964 roku Kodeks cywilny</w:t>
      </w:r>
      <w:r w:rsidR="00A86813" w:rsidRPr="00287DDA">
        <w:rPr>
          <w:rFonts w:asciiTheme="minorHAnsi" w:hAnsiTheme="minorHAnsi" w:cstheme="minorHAnsi"/>
          <w:sz w:val="24"/>
          <w:szCs w:val="24"/>
        </w:rPr>
        <w:t>;</w:t>
      </w:r>
    </w:p>
    <w:p w14:paraId="0D1B5F41" w14:textId="77777777" w:rsidR="00A6136F" w:rsidRPr="00287DDA" w:rsidRDefault="00A86813" w:rsidP="00287DDA">
      <w:pPr>
        <w:pStyle w:val="Akapitzlist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87DDA">
        <w:rPr>
          <w:rFonts w:asciiTheme="minorHAnsi" w:hAnsiTheme="minorHAnsi" w:cstheme="minorHAnsi"/>
          <w:sz w:val="24"/>
          <w:szCs w:val="24"/>
        </w:rPr>
        <w:t>art. 6 ust. 1 lit. a RODO</w:t>
      </w:r>
      <w:r w:rsidR="00287DDA">
        <w:rPr>
          <w:rFonts w:asciiTheme="minorHAnsi" w:hAnsiTheme="minorHAnsi" w:cstheme="minorHAnsi"/>
          <w:sz w:val="24"/>
          <w:szCs w:val="24"/>
        </w:rPr>
        <w:t xml:space="preserve"> </w:t>
      </w:r>
      <w:r w:rsidR="00A6136F" w:rsidRPr="00287DDA">
        <w:rPr>
          <w:rFonts w:asciiTheme="minorHAnsi" w:hAnsiTheme="minorHAnsi" w:cstheme="minorHAnsi"/>
          <w:sz w:val="24"/>
          <w:szCs w:val="24"/>
        </w:rPr>
        <w:t>- d</w:t>
      </w:r>
      <w:r w:rsidR="00B33CEE" w:rsidRPr="00287DDA">
        <w:rPr>
          <w:rFonts w:asciiTheme="minorHAnsi" w:hAnsiTheme="minorHAnsi" w:cstheme="minorHAnsi"/>
          <w:sz w:val="24"/>
          <w:szCs w:val="24"/>
        </w:rPr>
        <w:t>obrowolnie wyrażona zgoda – jeżeli w przesłanej korespondencji zostaną zawarte dane szczególnych kategorii. Jeżeli nadawca nie zawarł zgody w swojej korespondencji, poprosimy o jej odrębne udzielenie, gdyż jest to warunek konieczny do zgodnego z RODO przetwarzania przez nas danych szczególnych kategorii. Wyrażoną zgodę można cofnąć w każdym momencie, bez podawania przyczyny, lecz bez wpływu na zgodność z prawem jej przetwarzania przed jej cofnięciem;</w:t>
      </w:r>
    </w:p>
    <w:p w14:paraId="6E2205B2" w14:textId="77777777" w:rsidR="00B640A5" w:rsidRPr="00287DDA" w:rsidRDefault="00B640A5" w:rsidP="00287DDA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287DDA">
        <w:rPr>
          <w:rFonts w:asciiTheme="minorHAnsi" w:hAnsiTheme="minorHAnsi" w:cstheme="minorHAnsi"/>
          <w:sz w:val="24"/>
          <w:szCs w:val="24"/>
        </w:rPr>
        <w:lastRenderedPageBreak/>
        <w:t>Administrator może ujawniać treść korespondencji wyłącznie w celu dochodzenia swoich roszczeń w ramach postępowania oraz podmiotom współpracującym z administratorem na podstawie pisemnych umów powierzenia przetwarzania danych osobowych, w celu realizacji określonych w umowie zadań i usług na rzecz administratora, w szczególności w zakresie obsługi poczty elektronicznej lub tradycyjnej, hostingu, obsługi IT, windykacji, usług prawnych lub doradc</w:t>
      </w:r>
      <w:r w:rsidR="00EB3230" w:rsidRPr="00287DDA">
        <w:rPr>
          <w:rFonts w:asciiTheme="minorHAnsi" w:hAnsiTheme="minorHAnsi" w:cstheme="minorHAnsi"/>
          <w:sz w:val="24"/>
          <w:szCs w:val="24"/>
        </w:rPr>
        <w:t>zych, obsługi administracyjnej, obsługi centrali telefonicznej.</w:t>
      </w:r>
    </w:p>
    <w:p w14:paraId="2A4169A3" w14:textId="77777777" w:rsidR="00A538B7" w:rsidRPr="00287DDA" w:rsidRDefault="00A538B7" w:rsidP="00287DDA">
      <w:pPr>
        <w:pStyle w:val="Akapitzlist"/>
        <w:numPr>
          <w:ilvl w:val="0"/>
          <w:numId w:val="1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287DDA">
        <w:rPr>
          <w:rFonts w:asciiTheme="minorHAnsi" w:hAnsiTheme="minorHAnsi" w:cstheme="minorHAnsi"/>
          <w:sz w:val="24"/>
          <w:szCs w:val="24"/>
        </w:rPr>
        <w:t>Pani / Pana dane nie będą przekazywane do państw trzecich.</w:t>
      </w:r>
    </w:p>
    <w:p w14:paraId="2A7E6251" w14:textId="77777777" w:rsidR="00A74F18" w:rsidRPr="00287DDA" w:rsidRDefault="00A538B7" w:rsidP="00287DDA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287DDA">
        <w:rPr>
          <w:rFonts w:asciiTheme="minorHAnsi" w:hAnsiTheme="minorHAnsi" w:cstheme="minorHAnsi"/>
          <w:sz w:val="24"/>
          <w:szCs w:val="24"/>
        </w:rPr>
        <w:t xml:space="preserve">Pani / Pana dane osobowe </w:t>
      </w:r>
      <w:r w:rsidR="00A74F18" w:rsidRPr="00287DDA">
        <w:rPr>
          <w:rFonts w:asciiTheme="minorHAnsi" w:hAnsiTheme="minorHAnsi" w:cstheme="minorHAnsi"/>
          <w:sz w:val="24"/>
          <w:szCs w:val="24"/>
        </w:rPr>
        <w:t>zawarte w korespondencji</w:t>
      </w:r>
      <w:r w:rsidR="006541D2" w:rsidRPr="00287DDA">
        <w:rPr>
          <w:rFonts w:asciiTheme="minorHAnsi" w:hAnsiTheme="minorHAnsi" w:cstheme="minorHAnsi"/>
          <w:sz w:val="24"/>
          <w:szCs w:val="24"/>
        </w:rPr>
        <w:t xml:space="preserve"> elekt</w:t>
      </w:r>
      <w:r w:rsidR="007D2365" w:rsidRPr="00287DDA">
        <w:rPr>
          <w:rFonts w:asciiTheme="minorHAnsi" w:hAnsiTheme="minorHAnsi" w:cstheme="minorHAnsi"/>
          <w:sz w:val="24"/>
          <w:szCs w:val="24"/>
        </w:rPr>
        <w:t>ronicznej</w:t>
      </w:r>
      <w:r w:rsidR="00A74F18" w:rsidRPr="00287DDA">
        <w:rPr>
          <w:rFonts w:asciiTheme="minorHAnsi" w:hAnsiTheme="minorHAnsi" w:cstheme="minorHAnsi"/>
          <w:sz w:val="24"/>
          <w:szCs w:val="24"/>
        </w:rPr>
        <w:t xml:space="preserve"> </w:t>
      </w:r>
      <w:r w:rsidRPr="00287DDA">
        <w:rPr>
          <w:rFonts w:asciiTheme="minorHAnsi" w:hAnsiTheme="minorHAnsi" w:cstheme="minorHAnsi"/>
          <w:sz w:val="24"/>
          <w:szCs w:val="24"/>
        </w:rPr>
        <w:t>będą przetwarzane</w:t>
      </w:r>
      <w:bookmarkStart w:id="1" w:name="_Hlk60991487"/>
      <w:r w:rsidR="00A74F18" w:rsidRPr="00287DDA">
        <w:rPr>
          <w:rFonts w:asciiTheme="minorHAnsi" w:hAnsiTheme="minorHAnsi" w:cstheme="minorHAnsi"/>
          <w:sz w:val="24"/>
          <w:szCs w:val="24"/>
        </w:rPr>
        <w:t xml:space="preserve"> </w:t>
      </w:r>
      <w:r w:rsidR="00A74F18" w:rsidRPr="00287DD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przez rok, chyba że wiadomości zawierają treść istotną dla dochodzenia roszczeń lub obrony przed roszczeniami, wówczas wybrane wiadomości będziemy przechowywać do</w:t>
      </w:r>
      <w:r w:rsidR="00EB3230" w:rsidRPr="00287DD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 xml:space="preserve"> czasu</w:t>
      </w:r>
      <w:r w:rsidR="00A74F18" w:rsidRPr="00287DD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 xml:space="preserve"> upływu terminu przedawnienia roszczeń zgodnie z Kodeksem cywilnym</w:t>
      </w:r>
      <w:bookmarkEnd w:id="1"/>
      <w:r w:rsidR="00417D9F" w:rsidRPr="00287DDA"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  <w:t>.</w:t>
      </w:r>
    </w:p>
    <w:p w14:paraId="4D8E7792" w14:textId="77777777" w:rsidR="00044095" w:rsidRPr="00287DDA" w:rsidRDefault="00044095" w:rsidP="00287DDA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287DDA">
        <w:rPr>
          <w:rFonts w:asciiTheme="minorHAnsi" w:hAnsiTheme="minorHAnsi" w:cstheme="minorHAnsi"/>
          <w:sz w:val="24"/>
          <w:szCs w:val="24"/>
        </w:rPr>
        <w:t>Pani</w:t>
      </w:r>
      <w:r w:rsidR="00287DDA">
        <w:rPr>
          <w:rFonts w:asciiTheme="minorHAnsi" w:hAnsiTheme="minorHAnsi" w:cstheme="minorHAnsi"/>
          <w:sz w:val="24"/>
          <w:szCs w:val="24"/>
        </w:rPr>
        <w:t xml:space="preserve"> </w:t>
      </w:r>
      <w:r w:rsidRPr="00287DDA">
        <w:rPr>
          <w:rFonts w:asciiTheme="minorHAnsi" w:hAnsiTheme="minorHAnsi" w:cstheme="minorHAnsi"/>
          <w:sz w:val="24"/>
          <w:szCs w:val="24"/>
        </w:rPr>
        <w:t>/</w:t>
      </w:r>
      <w:r w:rsidR="00287DDA">
        <w:rPr>
          <w:rFonts w:asciiTheme="minorHAnsi" w:hAnsiTheme="minorHAnsi" w:cstheme="minorHAnsi"/>
          <w:sz w:val="24"/>
          <w:szCs w:val="24"/>
        </w:rPr>
        <w:t xml:space="preserve"> </w:t>
      </w:r>
      <w:r w:rsidRPr="00287DDA">
        <w:rPr>
          <w:rFonts w:asciiTheme="minorHAnsi" w:hAnsiTheme="minorHAnsi" w:cstheme="minorHAnsi"/>
          <w:sz w:val="24"/>
          <w:szCs w:val="24"/>
        </w:rPr>
        <w:t>Pana dane osobowe podawane w trakcie rozmów telefonicznych nie są nagrywane.</w:t>
      </w:r>
    </w:p>
    <w:p w14:paraId="6D8DF414" w14:textId="77777777" w:rsidR="00A538B7" w:rsidRPr="00287DDA" w:rsidRDefault="00A538B7" w:rsidP="00287DDA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287DDA">
        <w:rPr>
          <w:rFonts w:asciiTheme="minorHAnsi" w:hAnsiTheme="minorHAnsi" w:cstheme="minorHAnsi"/>
          <w:sz w:val="24"/>
          <w:szCs w:val="24"/>
        </w:rPr>
        <w:t>W związku z przetwarzaniem danych osobowych, przysługują Pani / Panu:</w:t>
      </w:r>
    </w:p>
    <w:p w14:paraId="79D98D83" w14:textId="77777777" w:rsidR="00A538B7" w:rsidRPr="00287DDA" w:rsidRDefault="00A538B7" w:rsidP="00287DDA">
      <w:pPr>
        <w:pStyle w:val="Akapitzlist"/>
        <w:numPr>
          <w:ilvl w:val="1"/>
          <w:numId w:val="1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287DDA">
        <w:rPr>
          <w:rFonts w:asciiTheme="minorHAnsi" w:hAnsiTheme="minorHAnsi" w:cstheme="minorHAnsi"/>
          <w:sz w:val="24"/>
          <w:szCs w:val="24"/>
        </w:rPr>
        <w:t>prawo dostępu do danych,</w:t>
      </w:r>
    </w:p>
    <w:p w14:paraId="2A16CA4F" w14:textId="77777777" w:rsidR="00A538B7" w:rsidRPr="00287DDA" w:rsidRDefault="00A538B7" w:rsidP="00287DDA">
      <w:pPr>
        <w:pStyle w:val="Akapitzlist"/>
        <w:numPr>
          <w:ilvl w:val="1"/>
          <w:numId w:val="1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287DDA">
        <w:rPr>
          <w:rFonts w:asciiTheme="minorHAnsi" w:hAnsiTheme="minorHAnsi" w:cstheme="minorHAnsi"/>
          <w:sz w:val="24"/>
          <w:szCs w:val="24"/>
        </w:rPr>
        <w:t>prawo do sprostowania,</w:t>
      </w:r>
    </w:p>
    <w:p w14:paraId="475C0BF2" w14:textId="77777777" w:rsidR="00A538B7" w:rsidRPr="00287DDA" w:rsidRDefault="00A538B7" w:rsidP="00287DDA">
      <w:pPr>
        <w:pStyle w:val="Akapitzlist"/>
        <w:numPr>
          <w:ilvl w:val="1"/>
          <w:numId w:val="1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287DDA">
        <w:rPr>
          <w:rFonts w:asciiTheme="minorHAnsi" w:hAnsiTheme="minorHAnsi" w:cstheme="minorHAnsi"/>
          <w:sz w:val="24"/>
          <w:szCs w:val="24"/>
        </w:rPr>
        <w:t>prawo do ograniczenia przetwarzania,</w:t>
      </w:r>
    </w:p>
    <w:p w14:paraId="31431530" w14:textId="77777777" w:rsidR="005F7A7E" w:rsidRPr="00287DDA" w:rsidRDefault="005F7A7E" w:rsidP="00287DDA">
      <w:pPr>
        <w:pStyle w:val="Akapitzlist"/>
        <w:numPr>
          <w:ilvl w:val="1"/>
          <w:numId w:val="1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287DDA">
        <w:rPr>
          <w:rFonts w:asciiTheme="minorHAnsi" w:hAnsiTheme="minorHAnsi" w:cstheme="minorHAnsi"/>
          <w:sz w:val="24"/>
          <w:szCs w:val="24"/>
        </w:rPr>
        <w:t>prawo do przeniesienia danych,</w:t>
      </w:r>
    </w:p>
    <w:p w14:paraId="759096D8" w14:textId="77777777" w:rsidR="005F7A7E" w:rsidRPr="00287DDA" w:rsidRDefault="005F7A7E" w:rsidP="00287DDA">
      <w:pPr>
        <w:pStyle w:val="Akapitzlist"/>
        <w:numPr>
          <w:ilvl w:val="1"/>
          <w:numId w:val="1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287DDA">
        <w:rPr>
          <w:rFonts w:asciiTheme="minorHAnsi" w:hAnsiTheme="minorHAnsi" w:cstheme="minorHAnsi"/>
          <w:sz w:val="24"/>
          <w:szCs w:val="24"/>
        </w:rPr>
        <w:t>prawo do wyrażenia sprzeciwu.</w:t>
      </w:r>
    </w:p>
    <w:p w14:paraId="46F7D674" w14:textId="77777777" w:rsidR="00A538B7" w:rsidRPr="00287DDA" w:rsidRDefault="00A538B7" w:rsidP="00287DDA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287DDA">
        <w:rPr>
          <w:rFonts w:asciiTheme="minorHAnsi" w:hAnsiTheme="minorHAnsi" w:cstheme="minorHAnsi"/>
          <w:sz w:val="24"/>
          <w:szCs w:val="24"/>
        </w:rPr>
        <w:t>W przypadku powzięcia informacji o przetwarzaniu danych osobowych niezgodnie z prawem przysługuje Pani / Panu prawo do wniesienia skargi do organu nadzorczego.</w:t>
      </w:r>
    </w:p>
    <w:p w14:paraId="2CEAEEE4" w14:textId="77777777" w:rsidR="00A538B7" w:rsidRPr="00287DDA" w:rsidRDefault="00A538B7" w:rsidP="00287DDA">
      <w:pPr>
        <w:pStyle w:val="Akapitzlist"/>
        <w:numPr>
          <w:ilvl w:val="0"/>
          <w:numId w:val="1"/>
        </w:numPr>
        <w:spacing w:before="120" w:after="120"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287DDA">
        <w:rPr>
          <w:rFonts w:asciiTheme="minorHAnsi" w:hAnsiTheme="minorHAnsi" w:cstheme="minorHAnsi"/>
          <w:sz w:val="24"/>
          <w:szCs w:val="24"/>
        </w:rPr>
        <w:t>Pani / Pana dane osobowe nie będą przetwarzane w sposób zautomatyzowany i nie będą podlegały profilowaniu.</w:t>
      </w:r>
    </w:p>
    <w:sectPr w:rsidR="00A538B7" w:rsidRPr="00287DDA" w:rsidSect="00EB3230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006B2" w14:textId="77777777" w:rsidR="00E720C7" w:rsidRDefault="00E720C7" w:rsidP="006476A7">
      <w:pPr>
        <w:spacing w:after="0" w:line="240" w:lineRule="auto"/>
      </w:pPr>
      <w:r>
        <w:separator/>
      </w:r>
    </w:p>
  </w:endnote>
  <w:endnote w:type="continuationSeparator" w:id="0">
    <w:p w14:paraId="5552CAD9" w14:textId="77777777" w:rsidR="00E720C7" w:rsidRDefault="00E720C7" w:rsidP="00647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CAFFF" w14:textId="77777777" w:rsidR="00E720C7" w:rsidRDefault="00E720C7" w:rsidP="006476A7">
      <w:pPr>
        <w:spacing w:after="0" w:line="240" w:lineRule="auto"/>
      </w:pPr>
      <w:r>
        <w:separator/>
      </w:r>
    </w:p>
  </w:footnote>
  <w:footnote w:type="continuationSeparator" w:id="0">
    <w:p w14:paraId="0D7B3501" w14:textId="77777777" w:rsidR="00E720C7" w:rsidRDefault="00E720C7" w:rsidP="00647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9FE"/>
    <w:multiLevelType w:val="multilevel"/>
    <w:tmpl w:val="28E07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954C43"/>
    <w:multiLevelType w:val="hybridMultilevel"/>
    <w:tmpl w:val="AEDCD806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814ED"/>
    <w:multiLevelType w:val="hybridMultilevel"/>
    <w:tmpl w:val="86C0DC58"/>
    <w:lvl w:ilvl="0" w:tplc="596C0C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7F"/>
    <w:rsid w:val="00044095"/>
    <w:rsid w:val="00057379"/>
    <w:rsid w:val="001C1174"/>
    <w:rsid w:val="001D0575"/>
    <w:rsid w:val="002147C5"/>
    <w:rsid w:val="0025039D"/>
    <w:rsid w:val="002752D5"/>
    <w:rsid w:val="00287DDA"/>
    <w:rsid w:val="0036161C"/>
    <w:rsid w:val="003C3743"/>
    <w:rsid w:val="00403B61"/>
    <w:rsid w:val="00417D9F"/>
    <w:rsid w:val="00442B8C"/>
    <w:rsid w:val="004A28D9"/>
    <w:rsid w:val="00521AB4"/>
    <w:rsid w:val="00557CC4"/>
    <w:rsid w:val="005C4116"/>
    <w:rsid w:val="005E20C2"/>
    <w:rsid w:val="005F7A7E"/>
    <w:rsid w:val="0061249F"/>
    <w:rsid w:val="006476A7"/>
    <w:rsid w:val="006541D2"/>
    <w:rsid w:val="006A0BC2"/>
    <w:rsid w:val="006A4D76"/>
    <w:rsid w:val="00712E3A"/>
    <w:rsid w:val="007D2365"/>
    <w:rsid w:val="007D3A00"/>
    <w:rsid w:val="007F60C5"/>
    <w:rsid w:val="00840B94"/>
    <w:rsid w:val="008F5FB0"/>
    <w:rsid w:val="009C05AC"/>
    <w:rsid w:val="009E035C"/>
    <w:rsid w:val="00A538B7"/>
    <w:rsid w:val="00A6136F"/>
    <w:rsid w:val="00A74F18"/>
    <w:rsid w:val="00A86813"/>
    <w:rsid w:val="00B33CEE"/>
    <w:rsid w:val="00B50AAA"/>
    <w:rsid w:val="00B640A5"/>
    <w:rsid w:val="00BC247F"/>
    <w:rsid w:val="00C52283"/>
    <w:rsid w:val="00C83FF7"/>
    <w:rsid w:val="00CD5B01"/>
    <w:rsid w:val="00D76DC5"/>
    <w:rsid w:val="00E05958"/>
    <w:rsid w:val="00E108AE"/>
    <w:rsid w:val="00E27AAB"/>
    <w:rsid w:val="00E3577C"/>
    <w:rsid w:val="00E720C7"/>
    <w:rsid w:val="00EB3230"/>
    <w:rsid w:val="00EC3531"/>
    <w:rsid w:val="00F67B43"/>
    <w:rsid w:val="00FA1D11"/>
    <w:rsid w:val="00FD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2119"/>
  <w15:docId w15:val="{92007549-F737-461E-87E1-DA9F72E2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2B8C"/>
  </w:style>
  <w:style w:type="paragraph" w:styleId="Nagwek1">
    <w:name w:val="heading 1"/>
    <w:basedOn w:val="Normalny"/>
    <w:next w:val="Normalny"/>
    <w:link w:val="Nagwek1Znak"/>
    <w:uiPriority w:val="9"/>
    <w:qFormat/>
    <w:rsid w:val="00A538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38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A538B7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Akapit z listą siwz Znak,Wypunktowanie Znak"/>
    <w:link w:val="Akapitzlist"/>
    <w:uiPriority w:val="34"/>
    <w:locked/>
    <w:rsid w:val="00A538B7"/>
    <w:rPr>
      <w:rFonts w:ascii="Arial" w:eastAsia="Calibri" w:hAnsi="Arial" w:cs="Times New Roman"/>
    </w:rPr>
  </w:style>
  <w:style w:type="paragraph" w:styleId="Akapitzlist">
    <w:name w:val="List Paragraph"/>
    <w:aliases w:val="L1,Numerowanie,Akapit z listą siwz,Wypunktowanie"/>
    <w:basedOn w:val="Normalny"/>
    <w:link w:val="AkapitzlistZnak"/>
    <w:uiPriority w:val="34"/>
    <w:qFormat/>
    <w:rsid w:val="00A538B7"/>
    <w:pPr>
      <w:spacing w:after="0" w:line="240" w:lineRule="auto"/>
      <w:ind w:left="720"/>
      <w:contextualSpacing/>
    </w:pPr>
    <w:rPr>
      <w:rFonts w:ascii="Arial" w:eastAsia="Calibri" w:hAnsi="Arial" w:cs="Times New Roman"/>
    </w:rPr>
  </w:style>
  <w:style w:type="paragraph" w:styleId="Nagwek">
    <w:name w:val="header"/>
    <w:basedOn w:val="Normalny"/>
    <w:link w:val="NagwekZnak"/>
    <w:uiPriority w:val="99"/>
    <w:unhideWhenUsed/>
    <w:rsid w:val="00647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6A7"/>
  </w:style>
  <w:style w:type="paragraph" w:styleId="Stopka">
    <w:name w:val="footer"/>
    <w:basedOn w:val="Normalny"/>
    <w:link w:val="StopkaZnak"/>
    <w:uiPriority w:val="99"/>
    <w:unhideWhenUsed/>
    <w:rsid w:val="00647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6A7"/>
  </w:style>
  <w:style w:type="table" w:styleId="Tabela-Siatka">
    <w:name w:val="Table Grid"/>
    <w:basedOn w:val="Standardowy"/>
    <w:uiPriority w:val="39"/>
    <w:rsid w:val="00647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C41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F2B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ny"/>
    <w:rsid w:val="00044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44095"/>
  </w:style>
  <w:style w:type="character" w:customStyle="1" w:styleId="eop">
    <w:name w:val="eop"/>
    <w:basedOn w:val="Domylnaczcionkaakapitu"/>
    <w:rsid w:val="00044095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87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1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od@dbfowilanow.wa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a38bfd-460b-49ff-b827-d7bc2a210d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D1649CCF4D14D9DB9842563A33140" ma:contentTypeVersion="17" ma:contentTypeDescription="Utwórz nowy dokument." ma:contentTypeScope="" ma:versionID="ec325796bb346fb58b44cee2046a964b">
  <xsd:schema xmlns:xsd="http://www.w3.org/2001/XMLSchema" xmlns:xs="http://www.w3.org/2001/XMLSchema" xmlns:p="http://schemas.microsoft.com/office/2006/metadata/properties" xmlns:ns3="63a38bfd-460b-49ff-b827-d7bc2a210d24" xmlns:ns4="3d342c98-e2b4-4796-982c-a063db3446ec" targetNamespace="http://schemas.microsoft.com/office/2006/metadata/properties" ma:root="true" ma:fieldsID="c2c41b391cc48a57a84fab081f82f96b" ns3:_="" ns4:_="">
    <xsd:import namespace="63a38bfd-460b-49ff-b827-d7bc2a210d24"/>
    <xsd:import namespace="3d342c98-e2b4-4796-982c-a063db3446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38bfd-460b-49ff-b827-d7bc2a210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42c98-e2b4-4796-982c-a063db3446ec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C4F74D-9622-4903-B438-96FB767B85CD}">
  <ds:schemaRefs>
    <ds:schemaRef ds:uri="http://schemas.microsoft.com/office/2006/metadata/properties"/>
    <ds:schemaRef ds:uri="http://schemas.microsoft.com/office/infopath/2007/PartnerControls"/>
    <ds:schemaRef ds:uri="63a38bfd-460b-49ff-b827-d7bc2a210d24"/>
  </ds:schemaRefs>
</ds:datastoreItem>
</file>

<file path=customXml/itemProps2.xml><?xml version="1.0" encoding="utf-8"?>
<ds:datastoreItem xmlns:ds="http://schemas.openxmlformats.org/officeDocument/2006/customXml" ds:itemID="{ADB86925-0603-4618-8E7D-719D358501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136391-79C7-4441-8925-605EFA126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38bfd-460b-49ff-b827-d7bc2a210d24"/>
    <ds:schemaRef ds:uri="3d342c98-e2b4-4796-982c-a063db344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Juraszek</dc:creator>
  <cp:lastModifiedBy>Dorota Karpińska</cp:lastModifiedBy>
  <cp:revision>2</cp:revision>
  <dcterms:created xsi:type="dcterms:W3CDTF">2025-02-27T15:28:00Z</dcterms:created>
  <dcterms:modified xsi:type="dcterms:W3CDTF">2025-02-27T15:28:00Z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0x010100EDED1649CCF4D14D9DB9842563A33140</vt:lpwstr>
  </property>
</Properties>
</file>